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4C" w:rsidRDefault="0006254C" w:rsidP="0006254C">
      <w:pPr>
        <w:pStyle w:val="NormalWeb"/>
        <w:shd w:val="clear" w:color="auto" w:fill="FFFFFF"/>
        <w:spacing w:before="0" w:beforeAutospacing="0" w:after="90" w:afterAutospacing="0" w:line="290" w:lineRule="atLeast"/>
        <w:jc w:val="right"/>
        <w:rPr>
          <w:rFonts w:ascii="Helvetica" w:hAnsi="Helvetica" w:cs="Helvetica"/>
          <w:color w:val="141823"/>
          <w:sz w:val="21"/>
          <w:szCs w:val="21"/>
        </w:rPr>
      </w:pPr>
      <w:r>
        <w:rPr>
          <w:rFonts w:ascii="Helvetica" w:hAnsi="Helvetica" w:cs="Helvetica"/>
          <w:color w:val="141823"/>
          <w:sz w:val="21"/>
          <w:szCs w:val="21"/>
          <w:rtl/>
        </w:rPr>
        <w:t>אם אתם סובלים מהתקפי חרדה או פאניקה, אתה מכירים היטב את דפיקות לב או תסמינים-התחושה של דופק מואץ, לחץ בחזה, חוסר תחושה ונימול בידיים וברגליים, מרגיש סחרחורת, קוצר נשימה, ו תחושה כללית של פחד, או שאתה עלול למות עכשיו</w:t>
      </w:r>
      <w:r>
        <w:rPr>
          <w:rFonts w:ascii="Helvetica" w:hAnsi="Helvetica" w:cs="Helvetica"/>
          <w:color w:val="141823"/>
          <w:sz w:val="21"/>
          <w:szCs w:val="21"/>
        </w:rPr>
        <w:t>.</w:t>
      </w:r>
    </w:p>
    <w:p w:rsidR="0006254C" w:rsidRDefault="0006254C" w:rsidP="0006254C">
      <w:pPr>
        <w:pStyle w:val="NormalWeb"/>
        <w:shd w:val="clear" w:color="auto" w:fill="FFFFFF"/>
        <w:spacing w:before="90" w:beforeAutospacing="0" w:after="90" w:afterAutospacing="0" w:line="290" w:lineRule="atLeast"/>
        <w:jc w:val="right"/>
        <w:rPr>
          <w:rFonts w:ascii="Helvetica" w:hAnsi="Helvetica" w:cs="Helvetica"/>
          <w:color w:val="141823"/>
          <w:sz w:val="21"/>
          <w:szCs w:val="21"/>
        </w:rPr>
      </w:pPr>
      <w:r>
        <w:rPr>
          <w:rFonts w:ascii="Helvetica" w:hAnsi="Helvetica" w:cs="Helvetica"/>
          <w:color w:val="141823"/>
          <w:sz w:val="21"/>
          <w:szCs w:val="21"/>
          <w:rtl/>
        </w:rPr>
        <w:t>חרדה יכולה להיות דבר מסובך. עבור חלק מאנשים זה נראה כאילו היא באה משום מקום ולהתגנב ברגעים לא צפויים. עבור אחרים, החרדה היא צפויה וקשורה לאירועים מסוימים, פחדים, או מצבים מסוימים דברים כמו הנהיגה בכביש, שהייה במקום סגור שהייה במקום פתוח ועוד הרבה סוגים הנקראים</w:t>
      </w:r>
      <w:r>
        <w:rPr>
          <w:rFonts w:ascii="Helvetica" w:hAnsi="Helvetica" w:cs="Helvetica"/>
          <w:color w:val="141823"/>
          <w:sz w:val="21"/>
          <w:szCs w:val="21"/>
        </w:rPr>
        <w:t xml:space="preserve"> (</w:t>
      </w:r>
      <w:r>
        <w:rPr>
          <w:rStyle w:val="textexposedshow"/>
          <w:rFonts w:ascii="Helvetica" w:hAnsi="Helvetica" w:cs="Helvetica"/>
          <w:color w:val="141823"/>
          <w:sz w:val="21"/>
          <w:szCs w:val="21"/>
          <w:rtl/>
        </w:rPr>
        <w:t>פוביות</w:t>
      </w:r>
      <w:r>
        <w:rPr>
          <w:rStyle w:val="textexposedshow"/>
          <w:rFonts w:ascii="Helvetica" w:hAnsi="Helvetica" w:cs="Helvetica"/>
          <w:color w:val="141823"/>
          <w:sz w:val="21"/>
          <w:szCs w:val="21"/>
        </w:rPr>
        <w:t>).</w:t>
      </w:r>
    </w:p>
    <w:p w:rsidR="0006254C" w:rsidRDefault="0006254C" w:rsidP="0006254C">
      <w:pPr>
        <w:pStyle w:val="NormalWeb"/>
        <w:shd w:val="clear" w:color="auto" w:fill="FFFFFF"/>
        <w:spacing w:before="0" w:beforeAutospacing="0" w:after="90" w:afterAutospacing="0" w:line="290" w:lineRule="atLeast"/>
        <w:jc w:val="right"/>
        <w:rPr>
          <w:rFonts w:ascii="Helvetica" w:hAnsi="Helvetica" w:cs="Helvetica"/>
          <w:color w:val="141823"/>
          <w:sz w:val="21"/>
          <w:szCs w:val="21"/>
        </w:rPr>
      </w:pPr>
      <w:r>
        <w:rPr>
          <w:rFonts w:ascii="Helvetica" w:hAnsi="Helvetica" w:cs="Helvetica"/>
          <w:color w:val="141823"/>
          <w:sz w:val="21"/>
          <w:szCs w:val="21"/>
          <w:rtl/>
        </w:rPr>
        <w:t xml:space="preserve">ישנן מספר הסיבות לחרדה.קודם כל אירועים </w:t>
      </w:r>
      <w:proofErr w:type="spellStart"/>
      <w:r>
        <w:rPr>
          <w:rFonts w:ascii="Helvetica" w:hAnsi="Helvetica" w:cs="Helvetica"/>
          <w:color w:val="141823"/>
          <w:sz w:val="21"/>
          <w:szCs w:val="21"/>
          <w:rtl/>
        </w:rPr>
        <w:t>טרואמטיים</w:t>
      </w:r>
      <w:proofErr w:type="spellEnd"/>
      <w:r>
        <w:rPr>
          <w:rFonts w:ascii="Helvetica" w:hAnsi="Helvetica" w:cs="Helvetica"/>
          <w:color w:val="141823"/>
          <w:sz w:val="21"/>
          <w:szCs w:val="21"/>
          <w:rtl/>
        </w:rPr>
        <w:t>. אנשים שנחשפו לטראומה, אלימות, לחץ נפשי, או איומים מכל סוג שיודעים את מקור החרדה שלהם. זה כולל לחץ בלתי פוסק ודאגת חוזרות ונשנות גם שמתרחקים ושוכחים מהאירוע עצמו</w:t>
      </w:r>
      <w:r>
        <w:rPr>
          <w:rFonts w:ascii="Helvetica" w:hAnsi="Helvetica" w:cs="Helvetica"/>
          <w:color w:val="141823"/>
          <w:sz w:val="21"/>
          <w:szCs w:val="21"/>
        </w:rPr>
        <w:t>.</w:t>
      </w:r>
      <w:r>
        <w:rPr>
          <w:rStyle w:val="apple-converted-space"/>
          <w:rFonts w:ascii="Helvetica" w:hAnsi="Helvetica" w:cs="Helvetica"/>
          <w:color w:val="141823"/>
          <w:sz w:val="21"/>
          <w:szCs w:val="21"/>
        </w:rPr>
        <w:t> </w:t>
      </w:r>
      <w:r>
        <w:rPr>
          <w:rFonts w:ascii="Helvetica" w:hAnsi="Helvetica" w:cs="Helvetica"/>
          <w:color w:val="141823"/>
          <w:sz w:val="21"/>
          <w:szCs w:val="21"/>
        </w:rPr>
        <w:br/>
      </w:r>
      <w:r>
        <w:rPr>
          <w:rFonts w:ascii="Helvetica" w:hAnsi="Helvetica" w:cs="Helvetica"/>
          <w:color w:val="141823"/>
          <w:sz w:val="21"/>
          <w:szCs w:val="21"/>
          <w:rtl/>
        </w:rPr>
        <w:t xml:space="preserve">אחוז גדול </w:t>
      </w:r>
      <w:proofErr w:type="spellStart"/>
      <w:r>
        <w:rPr>
          <w:rFonts w:ascii="Helvetica" w:hAnsi="Helvetica" w:cs="Helvetica"/>
          <w:color w:val="141823"/>
          <w:sz w:val="21"/>
          <w:szCs w:val="21"/>
          <w:rtl/>
        </w:rPr>
        <w:t>מהאוכלוסיה</w:t>
      </w:r>
      <w:proofErr w:type="spellEnd"/>
      <w:r>
        <w:rPr>
          <w:rFonts w:ascii="Helvetica" w:hAnsi="Helvetica" w:cs="Helvetica"/>
          <w:color w:val="141823"/>
          <w:sz w:val="21"/>
          <w:szCs w:val="21"/>
          <w:rtl/>
        </w:rPr>
        <w:t xml:space="preserve"> בעיקר ב- 2 העשורים האחרונים , חווים תסמיני חרדה ולא יודעים,מתח גדול, עצבנות לא מוסברת הרגשת עקצוצים בגוף חוסר מנוחה קושי לישון שינה רצופה. כביכול אין להם סיבה להרגיש חרדה</w:t>
      </w:r>
      <w:r>
        <w:rPr>
          <w:rFonts w:ascii="Helvetica" w:hAnsi="Helvetica" w:cs="Helvetica"/>
          <w:color w:val="141823"/>
          <w:sz w:val="21"/>
          <w:szCs w:val="21"/>
        </w:rPr>
        <w:t>.</w:t>
      </w:r>
      <w:r>
        <w:rPr>
          <w:rFonts w:ascii="Helvetica" w:hAnsi="Helvetica" w:cs="Helvetica"/>
          <w:color w:val="141823"/>
          <w:sz w:val="21"/>
          <w:szCs w:val="21"/>
        </w:rPr>
        <w:br/>
      </w:r>
      <w:r>
        <w:rPr>
          <w:rFonts w:ascii="Helvetica" w:hAnsi="Helvetica" w:cs="Helvetica"/>
          <w:color w:val="141823"/>
          <w:sz w:val="21"/>
          <w:szCs w:val="21"/>
          <w:rtl/>
        </w:rPr>
        <w:t>יחד עם זאת חוסר טיפול רק מחריף את המצב עם הזמן</w:t>
      </w:r>
      <w:r>
        <w:rPr>
          <w:rFonts w:ascii="Helvetica" w:hAnsi="Helvetica" w:cs="Helvetica"/>
          <w:color w:val="141823"/>
          <w:sz w:val="21"/>
          <w:szCs w:val="21"/>
        </w:rPr>
        <w:t>.</w:t>
      </w:r>
      <w:r>
        <w:rPr>
          <w:rFonts w:ascii="Helvetica" w:hAnsi="Helvetica" w:cs="Helvetica"/>
          <w:color w:val="141823"/>
          <w:sz w:val="21"/>
          <w:szCs w:val="21"/>
        </w:rPr>
        <w:br/>
      </w:r>
      <w:r>
        <w:rPr>
          <w:rFonts w:ascii="Helvetica" w:hAnsi="Helvetica" w:cs="Helvetica"/>
          <w:color w:val="141823"/>
          <w:sz w:val="21"/>
          <w:szCs w:val="21"/>
          <w:rtl/>
        </w:rPr>
        <w:t>חרדה יכולה אף להיגרם מבעיות פיזיות כגון חוסר איזון בבלוטת התריס , בעיות לב שינויים הורמונאליים</w:t>
      </w:r>
      <w:r>
        <w:rPr>
          <w:rFonts w:ascii="Helvetica" w:hAnsi="Helvetica" w:cs="Helvetica"/>
          <w:color w:val="141823"/>
          <w:sz w:val="21"/>
          <w:szCs w:val="21"/>
        </w:rPr>
        <w:t>.</w:t>
      </w:r>
    </w:p>
    <w:p w:rsidR="0006254C" w:rsidRDefault="0006254C" w:rsidP="0006254C">
      <w:pPr>
        <w:pStyle w:val="NormalWeb"/>
        <w:shd w:val="clear" w:color="auto" w:fill="FFFFFF"/>
        <w:spacing w:before="90" w:beforeAutospacing="0" w:after="90" w:afterAutospacing="0" w:line="290" w:lineRule="atLeast"/>
        <w:jc w:val="right"/>
        <w:rPr>
          <w:rFonts w:ascii="Helvetica" w:hAnsi="Helvetica" w:cs="Helvetica"/>
          <w:color w:val="141823"/>
          <w:sz w:val="21"/>
          <w:szCs w:val="21"/>
        </w:rPr>
      </w:pPr>
      <w:r>
        <w:rPr>
          <w:rFonts w:ascii="Helvetica" w:hAnsi="Helvetica" w:cs="Helvetica"/>
          <w:color w:val="141823"/>
          <w:sz w:val="21"/>
          <w:szCs w:val="21"/>
          <w:rtl/>
        </w:rPr>
        <w:t>חרדה ורפואה סינית – משולש שלושת האיברים</w:t>
      </w:r>
    </w:p>
    <w:p w:rsidR="0006254C" w:rsidRDefault="0006254C" w:rsidP="0006254C">
      <w:pPr>
        <w:pStyle w:val="NormalWeb"/>
        <w:shd w:val="clear" w:color="auto" w:fill="FFFFFF"/>
        <w:spacing w:before="90" w:beforeAutospacing="0" w:after="90" w:afterAutospacing="0" w:line="290" w:lineRule="atLeast"/>
        <w:jc w:val="right"/>
        <w:rPr>
          <w:rFonts w:ascii="Helvetica" w:hAnsi="Helvetica" w:cs="Helvetica"/>
          <w:color w:val="141823"/>
          <w:sz w:val="21"/>
          <w:szCs w:val="21"/>
        </w:rPr>
      </w:pPr>
      <w:r>
        <w:rPr>
          <w:rFonts w:ascii="Helvetica" w:hAnsi="Helvetica" w:cs="Helvetica"/>
          <w:color w:val="141823"/>
          <w:sz w:val="21"/>
          <w:szCs w:val="21"/>
          <w:rtl/>
        </w:rPr>
        <w:t>שלושה איברים קשורים עם סימפטומים של חרדה עפ"י הרפואה הסינית</w:t>
      </w:r>
      <w:r>
        <w:rPr>
          <w:rFonts w:ascii="Helvetica" w:hAnsi="Helvetica" w:cs="Helvetica"/>
          <w:color w:val="141823"/>
          <w:sz w:val="21"/>
          <w:szCs w:val="21"/>
        </w:rPr>
        <w:t>:</w:t>
      </w:r>
      <w:r>
        <w:rPr>
          <w:rFonts w:ascii="Helvetica" w:hAnsi="Helvetica" w:cs="Helvetica"/>
          <w:color w:val="141823"/>
          <w:sz w:val="21"/>
          <w:szCs w:val="21"/>
        </w:rPr>
        <w:br/>
      </w:r>
      <w:r>
        <w:rPr>
          <w:rFonts w:ascii="Helvetica" w:hAnsi="Helvetica" w:cs="Helvetica"/>
          <w:color w:val="141823"/>
          <w:sz w:val="21"/>
          <w:szCs w:val="21"/>
          <w:rtl/>
        </w:rPr>
        <w:t>טחול, כליות ולב</w:t>
      </w:r>
      <w:r>
        <w:rPr>
          <w:rFonts w:ascii="Helvetica" w:hAnsi="Helvetica" w:cs="Helvetica"/>
          <w:color w:val="141823"/>
          <w:sz w:val="21"/>
          <w:szCs w:val="21"/>
        </w:rPr>
        <w:t>.</w:t>
      </w:r>
      <w:r>
        <w:rPr>
          <w:rFonts w:ascii="Helvetica" w:hAnsi="Helvetica" w:cs="Helvetica"/>
          <w:color w:val="141823"/>
          <w:sz w:val="21"/>
          <w:szCs w:val="21"/>
        </w:rPr>
        <w:br/>
      </w:r>
      <w:r>
        <w:rPr>
          <w:rFonts w:ascii="Helvetica" w:hAnsi="Helvetica" w:cs="Helvetica"/>
          <w:color w:val="141823"/>
          <w:sz w:val="21"/>
          <w:szCs w:val="21"/>
          <w:rtl/>
        </w:rPr>
        <w:t>הרפואה הסינית רואה את הגוף כמערך שלם הפועל בשיתוף פעולה עם כל אבריו. לכל איבר יש גם את הרגש אשר הוא מסמל, ברגע שקיים חוסר איזון באיבר הדבר משפיע גם באופן רגשי על המטופל</w:t>
      </w:r>
      <w:r>
        <w:rPr>
          <w:rFonts w:ascii="Helvetica" w:hAnsi="Helvetica" w:cs="Helvetica"/>
          <w:color w:val="141823"/>
          <w:sz w:val="21"/>
          <w:szCs w:val="21"/>
        </w:rPr>
        <w:t>.</w:t>
      </w:r>
      <w:r>
        <w:rPr>
          <w:rStyle w:val="apple-converted-space"/>
          <w:rFonts w:ascii="Helvetica" w:hAnsi="Helvetica" w:cs="Helvetica"/>
          <w:color w:val="141823"/>
          <w:sz w:val="21"/>
          <w:szCs w:val="21"/>
        </w:rPr>
        <w:t> </w:t>
      </w:r>
      <w:r>
        <w:rPr>
          <w:rFonts w:ascii="Helvetica" w:hAnsi="Helvetica" w:cs="Helvetica"/>
          <w:color w:val="141823"/>
          <w:sz w:val="21"/>
          <w:szCs w:val="21"/>
        </w:rPr>
        <w:br/>
      </w:r>
      <w:r>
        <w:rPr>
          <w:rFonts w:ascii="Helvetica" w:hAnsi="Helvetica" w:cs="Helvetica"/>
          <w:color w:val="141823"/>
          <w:sz w:val="21"/>
          <w:szCs w:val="21"/>
          <w:rtl/>
        </w:rPr>
        <w:t>הכליות מסמלות את הפחד, כאשר יש חוסר באנרגית הכליות האדם יהיה חרד יותר, יהיה לו קושי להכיל את החיים ואת ההתמודדויות הרבות השזורות בתוכם. הכליות מזינות במס' אספקטים את הגוף ובזמן ששרויות בחוסר, אינן מסוגלות לבצע תפקידן כהלכה. הכליות נפגעות בעיקר ממתח וחרדה ובעיקר בלוטת יותרת הכליה והאדרנל. הכליות מזינות גם את המוח העצמות והריכוז</w:t>
      </w:r>
      <w:r>
        <w:rPr>
          <w:rFonts w:ascii="Helvetica" w:hAnsi="Helvetica" w:cs="Helvetica"/>
          <w:color w:val="141823"/>
          <w:sz w:val="21"/>
          <w:szCs w:val="21"/>
        </w:rPr>
        <w:t>.</w:t>
      </w:r>
      <w:r>
        <w:rPr>
          <w:rFonts w:ascii="Helvetica" w:hAnsi="Helvetica" w:cs="Helvetica"/>
          <w:color w:val="141823"/>
          <w:sz w:val="21"/>
          <w:szCs w:val="21"/>
        </w:rPr>
        <w:br/>
      </w:r>
      <w:r>
        <w:rPr>
          <w:rFonts w:ascii="Helvetica" w:hAnsi="Helvetica" w:cs="Helvetica"/>
          <w:color w:val="141823"/>
          <w:sz w:val="21"/>
          <w:szCs w:val="21"/>
          <w:rtl/>
        </w:rPr>
        <w:t xml:space="preserve">הטחול מסמלות את האמפטיה – כאשר הטחול נמצא בחסר האדם יחווה בחוויה שלו חוסר ביטחון דאגות בלתי פוסקות הטחול מעכל הן מזון פיזי אוכל והן מזון </w:t>
      </w:r>
      <w:proofErr w:type="spellStart"/>
      <w:r>
        <w:rPr>
          <w:rFonts w:ascii="Helvetica" w:hAnsi="Helvetica" w:cs="Helvetica"/>
          <w:color w:val="141823"/>
          <w:sz w:val="21"/>
          <w:szCs w:val="21"/>
          <w:rtl/>
        </w:rPr>
        <w:t>מנטלי</w:t>
      </w:r>
      <w:proofErr w:type="spellEnd"/>
      <w:r>
        <w:rPr>
          <w:rFonts w:ascii="Helvetica" w:hAnsi="Helvetica" w:cs="Helvetica"/>
          <w:color w:val="141823"/>
          <w:sz w:val="21"/>
          <w:szCs w:val="21"/>
          <w:rtl/>
        </w:rPr>
        <w:t xml:space="preserve"> ונפשי , חוויות, שינויים . שהטחול חסר אנרגיה האדם יהיה שרוי בקושי לעכל את החיים יהיה מבולבל, חסר אסרטיביות, מודאג , חסר חיות ואנרגיה רוב הסיכויים שיסבול גם מסימפטומים פיזיים אחרים. טחול חלש ודאגה לאורך זמן בהחלט יכולה להוביל לסימפטומים של חרדה</w:t>
      </w:r>
      <w:r>
        <w:rPr>
          <w:rFonts w:ascii="Helvetica" w:hAnsi="Helvetica" w:cs="Helvetica"/>
          <w:color w:val="141823"/>
          <w:sz w:val="21"/>
          <w:szCs w:val="21"/>
        </w:rPr>
        <w:t>.</w:t>
      </w:r>
      <w:r>
        <w:rPr>
          <w:rFonts w:ascii="Helvetica" w:hAnsi="Helvetica" w:cs="Helvetica"/>
          <w:color w:val="141823"/>
          <w:sz w:val="21"/>
          <w:szCs w:val="21"/>
        </w:rPr>
        <w:br/>
      </w:r>
      <w:r>
        <w:rPr>
          <w:rFonts w:ascii="Helvetica" w:hAnsi="Helvetica" w:cs="Helvetica"/>
          <w:color w:val="141823"/>
          <w:sz w:val="21"/>
          <w:szCs w:val="21"/>
          <w:rtl/>
        </w:rPr>
        <w:t>הלב – הקיסר שלנו מסמל את השמחה - הלב אחראי על הזרמת הדם לכלי הדם משאבת החיים ומזרים את החיים לכל האיברים האחרים. ברפואה הסינית הוא נקרא הקיסר, אחראי על המודעות הגבוהה ביותר שלנו והוא שוכן בין הצלעות (שמירה מכל משמר) , בנוסף הלב הוא החיות שלנו החדווה שלנו ושמחת החיים בית האהבה הבלתי מותנית. . כאשר אנרגיית הלב אינה נמצאת באיזון האדם יחוש, קור בידיים וברגליים חיוורון, לעיתים לחץ וכאב בחזה, דפיקות לב מואצות, הפרעות בשינה , חוסר מנוחה וחרדה</w:t>
      </w:r>
      <w:r>
        <w:rPr>
          <w:rFonts w:ascii="Helvetica" w:hAnsi="Helvetica" w:cs="Helvetica"/>
          <w:color w:val="141823"/>
          <w:sz w:val="21"/>
          <w:szCs w:val="21"/>
        </w:rPr>
        <w:t>.</w:t>
      </w:r>
      <w:r>
        <w:rPr>
          <w:rFonts w:ascii="Helvetica" w:hAnsi="Helvetica" w:cs="Helvetica"/>
          <w:color w:val="141823"/>
          <w:sz w:val="21"/>
          <w:szCs w:val="21"/>
        </w:rPr>
        <w:br/>
      </w:r>
      <w:r>
        <w:rPr>
          <w:rFonts w:ascii="Helvetica" w:hAnsi="Helvetica" w:cs="Helvetica"/>
          <w:color w:val="141823"/>
          <w:sz w:val="21"/>
          <w:szCs w:val="21"/>
          <w:rtl/>
        </w:rPr>
        <w:t>אדם הסובל מסימפטומים של חרדה ולא מטפל יחווה את הסימפטומים עם הזמן בטונים הולכים ומתגברים</w:t>
      </w:r>
      <w:r>
        <w:rPr>
          <w:rFonts w:ascii="Helvetica" w:hAnsi="Helvetica" w:cs="Helvetica"/>
          <w:color w:val="141823"/>
          <w:sz w:val="21"/>
          <w:szCs w:val="21"/>
        </w:rPr>
        <w:t>.</w:t>
      </w:r>
    </w:p>
    <w:p w:rsidR="0006254C" w:rsidRDefault="0006254C" w:rsidP="0006254C">
      <w:pPr>
        <w:pStyle w:val="NormalWeb"/>
        <w:shd w:val="clear" w:color="auto" w:fill="FFFFFF"/>
        <w:spacing w:before="90" w:beforeAutospacing="0" w:after="90" w:afterAutospacing="0" w:line="290" w:lineRule="atLeast"/>
        <w:jc w:val="right"/>
        <w:rPr>
          <w:rFonts w:ascii="Helvetica" w:hAnsi="Helvetica" w:cs="Helvetica"/>
          <w:color w:val="141823"/>
          <w:sz w:val="21"/>
          <w:szCs w:val="21"/>
        </w:rPr>
      </w:pPr>
      <w:r>
        <w:rPr>
          <w:rFonts w:ascii="Helvetica" w:hAnsi="Helvetica" w:cs="Helvetica"/>
          <w:color w:val="141823"/>
          <w:sz w:val="21"/>
          <w:szCs w:val="21"/>
          <w:rtl/>
        </w:rPr>
        <w:t xml:space="preserve">ברפואה סינית אדם שיבוא עם מצג </w:t>
      </w:r>
      <w:proofErr w:type="spellStart"/>
      <w:r>
        <w:rPr>
          <w:rFonts w:ascii="Helvetica" w:hAnsi="Helvetica" w:cs="Helvetica"/>
          <w:color w:val="141823"/>
          <w:sz w:val="21"/>
          <w:szCs w:val="21"/>
          <w:rtl/>
        </w:rPr>
        <w:t>סימפומים</w:t>
      </w:r>
      <w:proofErr w:type="spellEnd"/>
      <w:r>
        <w:rPr>
          <w:rFonts w:ascii="Helvetica" w:hAnsi="Helvetica" w:cs="Helvetica"/>
          <w:color w:val="141823"/>
          <w:sz w:val="21"/>
          <w:szCs w:val="21"/>
          <w:rtl/>
        </w:rPr>
        <w:t xml:space="preserve"> של חרדה, יקבל טיפול מקיף הכולל דיקור, צמחי מרפא וטיפול מגע. נחזק ונאזן את הכליות הטחול והלב, נסלק את המיותר המטפל ירקח מרקחת של צמחי מרפא שיהיו כטיפול משלים לטיפול הדיקור, ובנוסף יטפל במגע לאיזון כללי של המתח ומערכות הגוף</w:t>
      </w:r>
      <w:r>
        <w:rPr>
          <w:rFonts w:ascii="Helvetica" w:hAnsi="Helvetica" w:cs="Helvetica"/>
          <w:color w:val="141823"/>
          <w:sz w:val="21"/>
          <w:szCs w:val="21"/>
        </w:rPr>
        <w:t>.</w:t>
      </w:r>
    </w:p>
    <w:p w:rsidR="00111344" w:rsidRPr="0006254C" w:rsidRDefault="00111344"/>
    <w:sectPr w:rsidR="00111344" w:rsidRPr="0006254C" w:rsidSect="00AA764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254C"/>
    <w:rsid w:val="0006254C"/>
    <w:rsid w:val="00111344"/>
    <w:rsid w:val="00AA764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34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06254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06254C"/>
  </w:style>
  <w:style w:type="character" w:customStyle="1" w:styleId="apple-converted-space">
    <w:name w:val="apple-converted-space"/>
    <w:basedOn w:val="a0"/>
    <w:rsid w:val="0006254C"/>
  </w:style>
</w:styles>
</file>

<file path=word/webSettings.xml><?xml version="1.0" encoding="utf-8"?>
<w:webSettings xmlns:r="http://schemas.openxmlformats.org/officeDocument/2006/relationships" xmlns:w="http://schemas.openxmlformats.org/wordprocessingml/2006/main">
  <w:divs>
    <w:div w:id="12813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2365</Characters>
  <Application>Microsoft Office Word</Application>
  <DocSecurity>0</DocSecurity>
  <Lines>19</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 פרטי לא לגעת</dc:creator>
  <cp:lastModifiedBy>stav פרטי לא לגעת</cp:lastModifiedBy>
  <cp:revision>1</cp:revision>
  <dcterms:created xsi:type="dcterms:W3CDTF">2015-10-18T18:37:00Z</dcterms:created>
  <dcterms:modified xsi:type="dcterms:W3CDTF">2015-10-18T18:37:00Z</dcterms:modified>
</cp:coreProperties>
</file>